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E" w:rsidRPr="00A9685E" w:rsidRDefault="00A9685E" w:rsidP="004412BE">
      <w:pPr>
        <w:tabs>
          <w:tab w:val="left" w:pos="3882"/>
        </w:tabs>
        <w:spacing w:after="0"/>
        <w:rPr>
          <w:sz w:val="24"/>
          <w:szCs w:val="24"/>
        </w:rPr>
      </w:pPr>
      <w:r>
        <w:t xml:space="preserve">           </w:t>
      </w:r>
      <w:r w:rsidR="001224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224FE" w:rsidRPr="00275B71">
        <w:rPr>
          <w:rFonts w:ascii="Times New Roman" w:hAnsi="Times New Roman" w:cs="Times New Roman"/>
          <w:b/>
          <w:bCs/>
          <w:sz w:val="28"/>
          <w:szCs w:val="28"/>
        </w:rPr>
        <w:t>Рыболовецкая культура ханты и манси</w:t>
      </w:r>
    </w:p>
    <w:p w:rsidR="001224FE" w:rsidRPr="00275B71" w:rsidRDefault="001224FE" w:rsidP="004412BE">
      <w:pPr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275B7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Очерк</w:t>
      </w:r>
    </w:p>
    <w:p w:rsidR="001224FE" w:rsidRPr="00275B71" w:rsidRDefault="001224FE" w:rsidP="00B341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sz w:val="24"/>
          <w:szCs w:val="24"/>
        </w:rPr>
        <w:t>Мой дом – бударка</w:t>
      </w:r>
      <w:proofErr w:type="gramStart"/>
      <w:r w:rsidRPr="00275B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75B71">
        <w:rPr>
          <w:rFonts w:ascii="Times New Roman" w:hAnsi="Times New Roman" w:cs="Times New Roman"/>
          <w:sz w:val="24"/>
          <w:szCs w:val="24"/>
        </w:rPr>
        <w:t>,</w:t>
      </w:r>
    </w:p>
    <w:p w:rsidR="001224FE" w:rsidRPr="00275B71" w:rsidRDefault="001224FE" w:rsidP="00B341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sz w:val="24"/>
          <w:szCs w:val="24"/>
        </w:rPr>
        <w:t>А небо – полог</w:t>
      </w:r>
      <w:proofErr w:type="gramStart"/>
      <w:r w:rsidRPr="00275B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75B71">
        <w:rPr>
          <w:rFonts w:ascii="Times New Roman" w:hAnsi="Times New Roman" w:cs="Times New Roman"/>
          <w:sz w:val="24"/>
          <w:szCs w:val="24"/>
        </w:rPr>
        <w:t>.</w:t>
      </w:r>
    </w:p>
    <w:p w:rsidR="001224FE" w:rsidRPr="00275B71" w:rsidRDefault="001224FE" w:rsidP="00B341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sz w:val="24"/>
          <w:szCs w:val="24"/>
        </w:rPr>
        <w:t xml:space="preserve">Труд мой – рыбалка – </w:t>
      </w:r>
    </w:p>
    <w:p w:rsidR="001224FE" w:rsidRPr="001224FE" w:rsidRDefault="001224FE" w:rsidP="00B341B4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sz w:val="24"/>
          <w:szCs w:val="24"/>
        </w:rPr>
        <w:t>Любим и дорог…</w:t>
      </w:r>
    </w:p>
    <w:p w:rsidR="00F62CDD" w:rsidRPr="005F3B40" w:rsidRDefault="00DE7C4E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Я живу в Юре!</w:t>
      </w:r>
      <w:r w:rsidR="00123481">
        <w:rPr>
          <w:rFonts w:ascii="Times New Roman" w:hAnsi="Times New Roman" w:cs="Times New Roman"/>
          <w:sz w:val="24"/>
          <w:szCs w:val="24"/>
        </w:rPr>
        <w:t xml:space="preserve"> Горжусь тем, что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106" w:rsidRPr="005F3B40">
        <w:rPr>
          <w:rFonts w:ascii="Times New Roman" w:hAnsi="Times New Roman" w:cs="Times New Roman"/>
          <w:sz w:val="24"/>
          <w:szCs w:val="24"/>
        </w:rPr>
        <w:t>Ханты-Мансийский автономный округ-Югра – это один из самых больших</w:t>
      </w:r>
      <w:r w:rsidR="00123481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</w:t>
      </w:r>
      <w:r w:rsidR="00123481">
        <w:rPr>
          <w:rFonts w:ascii="Times New Roman" w:hAnsi="Times New Roman" w:cs="Times New Roman"/>
          <w:sz w:val="24"/>
          <w:szCs w:val="24"/>
          <w:shd w:val="clear" w:color="auto" w:fill="FFFFFF"/>
        </w:rPr>
        <w:t>один</w:t>
      </w:r>
      <w:r w:rsidR="00940106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крупнейши</w:t>
      </w:r>
      <w:r w:rsidR="000A1AB2">
        <w:rPr>
          <w:rFonts w:ascii="Times New Roman" w:hAnsi="Times New Roman" w:cs="Times New Roman"/>
          <w:sz w:val="24"/>
          <w:szCs w:val="24"/>
          <w:shd w:val="clear" w:color="auto" w:fill="FFFFFF"/>
        </w:rPr>
        <w:t>х нефтедобывающих территорий</w:t>
      </w:r>
      <w:r w:rsidR="00F62CDD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мира.</w:t>
      </w:r>
      <w:r w:rsidR="00940106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Югра является экономически самодостаточным регионом-донором. </w:t>
      </w:r>
    </w:p>
    <w:p w:rsidR="00BA0130" w:rsidRPr="00DC3C05" w:rsidRDefault="00BA0130" w:rsidP="00BA0130">
      <w:pPr>
        <w:spacing w:after="0" w:line="240" w:lineRule="auto"/>
        <w:ind w:left="284" w:firstLine="425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3C05">
        <w:rPr>
          <w:rFonts w:ascii="Times New Roman" w:eastAsia="Times New Roman" w:hAnsi="Times New Roman" w:cs="Times New Roman"/>
          <w:color w:val="000000"/>
          <w:sz w:val="24"/>
          <w:szCs w:val="24"/>
        </w:rPr>
        <w:t>Наш Ханты-Мансийский автономный округ</w:t>
      </w:r>
      <w:r w:rsidR="00D15790">
        <w:rPr>
          <w:rFonts w:ascii="Times New Roman" w:eastAsia="Times New Roman" w:hAnsi="Times New Roman"/>
          <w:color w:val="000000"/>
          <w:sz w:val="24"/>
          <w:szCs w:val="24"/>
        </w:rPr>
        <w:t>, населяющий представителей</w:t>
      </w:r>
      <w:r w:rsidR="00840448">
        <w:rPr>
          <w:rFonts w:ascii="Times New Roman" w:eastAsia="Times New Roman" w:hAnsi="Times New Roman"/>
          <w:color w:val="000000"/>
          <w:sz w:val="24"/>
          <w:szCs w:val="24"/>
        </w:rPr>
        <w:t xml:space="preserve"> более 12</w:t>
      </w:r>
      <w:r>
        <w:rPr>
          <w:rFonts w:ascii="Times New Roman" w:eastAsia="Times New Roman" w:hAnsi="Times New Roman"/>
          <w:color w:val="000000"/>
          <w:sz w:val="24"/>
          <w:szCs w:val="24"/>
        </w:rPr>
        <w:t>0</w:t>
      </w:r>
      <w:r w:rsidRPr="00DC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национальностей, имеет богатую историю</w:t>
      </w:r>
      <w:r w:rsidR="00DE7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культуру</w:t>
      </w:r>
      <w:r w:rsidRPr="00DC3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неразрывно связана с судьбами нашего народа. </w:t>
      </w:r>
    </w:p>
    <w:p w:rsidR="00E86B4A" w:rsidRPr="005F3B40" w:rsidRDefault="00940106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Эпиграфом к моему очерку я взял слова из стихотв</w:t>
      </w:r>
      <w:r w:rsidR="00F62CDD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рения моего деда</w:t>
      </w:r>
      <w:r w:rsidR="00F62CDD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Урванцева Николая Евстафьевича, потому что мой дед, как </w:t>
      </w:r>
      <w:r w:rsidR="00FB00D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и коренные жители небольшой деревни Нижние Н</w:t>
      </w:r>
      <w:r w:rsidR="00F62CDD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арыкары, находящейся на берегу Малой О</w:t>
      </w:r>
      <w:r w:rsidR="00FB00D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би, является потомственным рыбаком, а весь накопленный опыт передает мне.</w:t>
      </w:r>
      <w:r w:rsidR="00E86B4A" w:rsidRPr="005F3B40">
        <w:rPr>
          <w:rFonts w:ascii="Times New Roman" w:hAnsi="Times New Roman" w:cs="Times New Roman"/>
          <w:sz w:val="24"/>
          <w:szCs w:val="24"/>
        </w:rPr>
        <w:t xml:space="preserve"> Еще в 30-х годах семья </w:t>
      </w:r>
      <w:r w:rsidR="006C015A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Урванцевых </w:t>
      </w:r>
      <w:r w:rsidR="00E86B4A" w:rsidRPr="005F3B40">
        <w:rPr>
          <w:rFonts w:ascii="Times New Roman" w:hAnsi="Times New Roman" w:cs="Times New Roman"/>
          <w:sz w:val="24"/>
          <w:szCs w:val="24"/>
        </w:rPr>
        <w:t xml:space="preserve">обосновалась в Микояновском (ныне Октябрьском) районе. Он с детства наблюдал, как уважали  и  почитали обычаи и традиции народа ханты и манси. </w:t>
      </w:r>
    </w:p>
    <w:p w:rsidR="00F62CDD" w:rsidRPr="005F3B40" w:rsidRDefault="00F62CDD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</w:rPr>
        <w:t xml:space="preserve">Живя в Югре, я часто задаю себе вопрос: «Малая Родина, что я о ней знаю? Что я знаю о коренных жителях? О культуре этого народа?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способы рыбной ловли существуют </w:t>
      </w:r>
      <w:r w:rsid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gramStart"/>
      <w:r w:rsid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сибирских</w:t>
      </w:r>
      <w:proofErr w:type="gramEnd"/>
      <w:r w:rsid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угров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?»</w:t>
      </w:r>
    </w:p>
    <w:p w:rsidR="00772DC9" w:rsidRDefault="00772DC9" w:rsidP="00772DC9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рассказов деда и с уроков истории ХМАО я узнал, что ханты и манси – это коренной малочисленный финно-угорский народ, проживающий на территории Ханты-Мансийского автономного округа. Это самоотверженный народ. Ещё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слава о мастерстве и отваге этих людей доходила от Урала до самой Москвы.</w:t>
      </w:r>
    </w:p>
    <w:p w:rsidR="00B06B7D" w:rsidRDefault="00B06B7D" w:rsidP="005A4C6C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Ханты и манси селились вдоль рек и знали Обь не хуже леса.</w:t>
      </w:r>
    </w:p>
    <w:p w:rsidR="00772DC9" w:rsidRDefault="00772DC9" w:rsidP="005A4C6C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 родом з</w:t>
      </w:r>
      <w:r w:rsidR="004412BE">
        <w:rPr>
          <w:rFonts w:ascii="Times New Roman" w:hAnsi="Times New Roman" w:cs="Times New Roman"/>
          <w:sz w:val="24"/>
          <w:szCs w:val="24"/>
          <w:shd w:val="clear" w:color="auto" w:fill="FFFFFF"/>
        </w:rPr>
        <w:t>анятия для обских угров были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охота и рыболовство, небольшая часть населения – оленеводы. </w:t>
      </w:r>
    </w:p>
    <w:p w:rsidR="00E86B4A" w:rsidRPr="005F3B40" w:rsidRDefault="00B06B7D" w:rsidP="00D87AFB">
      <w:pPr>
        <w:spacing w:after="0"/>
        <w:ind w:left="284" w:firstLine="425"/>
        <w:rPr>
          <w:rFonts w:ascii="Times New Roman" w:hAnsi="Times New Roman" w:cs="Times New Roman"/>
          <w:b/>
          <w:bCs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Рыбная ловля,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применяемая ещё со времён среднего палеолита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E3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32D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 из </w:t>
      </w:r>
      <w:r w:rsidR="004E3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древнейших форм пропитания коренного населения. </w:t>
      </w:r>
      <w:r w:rsidR="004412BE">
        <w:rPr>
          <w:rFonts w:ascii="Times New Roman" w:hAnsi="Times New Roman" w:cs="Times New Roman"/>
          <w:sz w:val="24"/>
          <w:szCs w:val="24"/>
          <w:shd w:val="clear" w:color="auto" w:fill="FFFFFF"/>
        </w:rPr>
        <w:t>До сегодняшнего дня р</w:t>
      </w:r>
      <w:r w:rsidR="004E3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ыболовство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 одной из основных отраслей хозяйства</w:t>
      </w:r>
      <w:r w:rsidR="004E32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6B4A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97175" w:rsidRPr="00275B71" w:rsidRDefault="00B97175" w:rsidP="00B97175">
      <w:pPr>
        <w:spacing w:after="0"/>
        <w:ind w:left="-142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</w:t>
      </w:r>
      <w:r w:rsid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275B71">
        <w:rPr>
          <w:rFonts w:ascii="Times New Roman" w:hAnsi="Times New Roman" w:cs="Times New Roman"/>
          <w:b/>
          <w:sz w:val="24"/>
          <w:szCs w:val="24"/>
        </w:rPr>
        <w:t>Традиционные ремёсла</w:t>
      </w:r>
    </w:p>
    <w:p w:rsidR="00B97175" w:rsidRDefault="00B97175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4F5CD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С давних времён хозяйство </w:t>
      </w:r>
      <w:r w:rsidRPr="004412BE">
        <w:rPr>
          <w:rFonts w:ascii="Times New Roman" w:hAnsi="Times New Roman" w:cs="Times New Roman"/>
          <w:sz w:val="24"/>
          <w:szCs w:val="24"/>
        </w:rPr>
        <w:t>сибирских племен</w:t>
      </w:r>
      <w:r w:rsidRPr="00275B71">
        <w:rPr>
          <w:rFonts w:ascii="Times New Roman" w:hAnsi="Times New Roman" w:cs="Times New Roman"/>
          <w:sz w:val="24"/>
          <w:szCs w:val="24"/>
          <w:shd w:val="clear" w:color="auto" w:fill="FBFBFB"/>
        </w:rPr>
        <w:t> 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 имело натуральный характер, то есть бытовые изделия изготавливались самостоятельно из подручных материалов.</w:t>
      </w:r>
      <w:r w:rsidRPr="00275B71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275B71">
        <w:rPr>
          <w:rFonts w:ascii="Times New Roman" w:hAnsi="Times New Roman" w:cs="Times New Roman"/>
          <w:sz w:val="24"/>
          <w:szCs w:val="24"/>
        </w:rPr>
        <w:t>В быту традиционно распространены предметы из бересты, дерева, травы, рыбьей кожи, шкур зверей и птиц (лебедя или гагары). Все изделия украшались определенными орнаментами.</w:t>
      </w:r>
    </w:p>
    <w:p w:rsidR="005F3B40" w:rsidRPr="00CA1DC9" w:rsidRDefault="00B97175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75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B71">
        <w:rPr>
          <w:rFonts w:ascii="Times New Roman" w:hAnsi="Times New Roman" w:cs="Times New Roman"/>
          <w:sz w:val="24"/>
          <w:szCs w:val="24"/>
        </w:rPr>
        <w:t xml:space="preserve">Ремёсла подразделялись </w:t>
      </w:r>
      <w:proofErr w:type="gramStart"/>
      <w:r w:rsidRPr="00275B7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75B71">
        <w:rPr>
          <w:rFonts w:ascii="Times New Roman" w:hAnsi="Times New Roman" w:cs="Times New Roman"/>
          <w:sz w:val="24"/>
          <w:szCs w:val="24"/>
        </w:rPr>
        <w:t xml:space="preserve"> мужские и женские. Женщины занимались шитьём, плетением, вышиванием. Мужчины работали по дереву: строили жильё, делали детские колыбели, деревянную посуду, колданки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275B71">
        <w:rPr>
          <w:rFonts w:ascii="Times New Roman" w:hAnsi="Times New Roman" w:cs="Times New Roman"/>
          <w:sz w:val="24"/>
          <w:szCs w:val="24"/>
        </w:rPr>
        <w:t>, пайбы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75B71">
        <w:rPr>
          <w:rFonts w:ascii="Times New Roman" w:hAnsi="Times New Roman" w:cs="Times New Roman"/>
          <w:sz w:val="24"/>
          <w:szCs w:val="24"/>
        </w:rPr>
        <w:t xml:space="preserve"> для ягод, нарты, плели короба для засолки рыбы и прочую домашнюю утварь.</w:t>
      </w:r>
      <w:r w:rsidR="00AA2875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7E1D" w:rsidRDefault="00D07E1D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4412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Способы рыбной ловли и искусство плетения</w:t>
      </w:r>
      <w:r w:rsidRPr="00275B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сетей</w:t>
      </w:r>
    </w:p>
    <w:p w:rsidR="00CA1DC9" w:rsidRDefault="00CA1DC9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5B71">
        <w:rPr>
          <w:rFonts w:ascii="Times New Roman" w:hAnsi="Times New Roman" w:cs="Times New Roman"/>
          <w:sz w:val="24"/>
          <w:szCs w:val="24"/>
        </w:rPr>
        <w:t xml:space="preserve">Способы рыбной ловли – </w:t>
      </w:r>
      <w:r w:rsidRPr="00275B71">
        <w:rPr>
          <w:rFonts w:ascii="Times New Roman" w:hAnsi="Times New Roman" w:cs="Times New Roman"/>
          <w:sz w:val="24"/>
          <w:szCs w:val="24"/>
          <w:shd w:val="clear" w:color="auto" w:fill="FFFFFF"/>
        </w:rPr>
        <w:t>весьма полезное умение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п</w:t>
      </w:r>
      <w:r w:rsidRPr="00275B71">
        <w:rPr>
          <w:rFonts w:ascii="Times New Roman" w:hAnsi="Times New Roman" w:cs="Times New Roman"/>
          <w:sz w:val="24"/>
          <w:szCs w:val="24"/>
          <w:shd w:val="clear" w:color="auto" w:fill="FFFFFF"/>
        </w:rPr>
        <w:t>летение рыбо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ловных сетей </w:t>
      </w:r>
      <w:r w:rsidRPr="00275B71">
        <w:rPr>
          <w:rFonts w:ascii="Times New Roman" w:hAnsi="Times New Roman" w:cs="Times New Roman"/>
          <w:sz w:val="24"/>
          <w:szCs w:val="24"/>
        </w:rPr>
        <w:t>–</w:t>
      </w:r>
      <w:r w:rsidRPr="004D7B99">
        <w:rPr>
          <w:rFonts w:ascii="Times New Roman" w:hAnsi="Times New Roman" w:cs="Times New Roman"/>
          <w:sz w:val="24"/>
          <w:szCs w:val="24"/>
        </w:rPr>
        <w:t xml:space="preserve"> </w:t>
      </w:r>
      <w:r w:rsidRPr="00275B71">
        <w:rPr>
          <w:rFonts w:ascii="Times New Roman" w:hAnsi="Times New Roman" w:cs="Times New Roman"/>
          <w:sz w:val="24"/>
          <w:szCs w:val="24"/>
        </w:rPr>
        <w:t>это целое искусство.</w:t>
      </w:r>
      <w:r w:rsidRPr="00275B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часто заставал за этим занятием и своего деда. </w:t>
      </w:r>
    </w:p>
    <w:p w:rsidR="00FB00DC" w:rsidRPr="005F3B40" w:rsidRDefault="00AA2875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Мой дед мне тоже поведал о некоторых  способах рыбной ловли, которыми я могу поделиться и с вами.</w:t>
      </w:r>
    </w:p>
    <w:p w:rsidR="00AA2875" w:rsidRDefault="00AA2875" w:rsidP="00D87AFB">
      <w:pPr>
        <w:spacing w:after="0"/>
        <w:ind w:left="284" w:firstLine="42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Первый способ добычи рыбы</w:t>
      </w:r>
      <w:r w:rsid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3B40" w:rsidRPr="005F3B40">
        <w:rPr>
          <w:rFonts w:ascii="Times New Roman" w:hAnsi="Times New Roman" w:cs="Times New Roman"/>
          <w:sz w:val="24"/>
          <w:szCs w:val="24"/>
        </w:rPr>
        <w:t>–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ловля </w:t>
      </w:r>
      <w:proofErr w:type="gramStart"/>
      <w:r w:rsidRPr="00CA1DC9">
        <w:rPr>
          <w:rFonts w:ascii="Times New Roman" w:hAnsi="Times New Roman" w:cs="Times New Roman"/>
          <w:sz w:val="24"/>
          <w:szCs w:val="24"/>
          <w:shd w:val="clear" w:color="auto" w:fill="FFFFFF"/>
        </w:rPr>
        <w:t>мордами</w:t>
      </w:r>
      <w:proofErr w:type="gram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Морды</w:t>
      </w:r>
      <w:proofErr w:type="gram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есть практически у всех сибирских народов. Здесь трудно выделить особенности, характер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ные только для </w:t>
      </w:r>
      <w:proofErr w:type="spell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хантов</w:t>
      </w:r>
      <w:proofErr w:type="spell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Морды</w:t>
      </w:r>
      <w:proofErr w:type="gram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делали и делают теперь из ровных сосновых «карандашей» длиной до 2 м. Они вставлялись в отверстия квадратной рамы и стягивались на другом конце </w:t>
      </w:r>
      <w:r w:rsidR="005F3B40" w:rsidRPr="005F3B40">
        <w:rPr>
          <w:rFonts w:ascii="Times New Roman" w:hAnsi="Times New Roman" w:cs="Times New Roman"/>
          <w:sz w:val="24"/>
          <w:szCs w:val="24"/>
        </w:rPr>
        <w:t>–</w:t>
      </w:r>
      <w:r w:rsidR="005F3B40">
        <w:rPr>
          <w:rFonts w:ascii="Times New Roman" w:hAnsi="Times New Roman" w:cs="Times New Roman"/>
          <w:sz w:val="24"/>
          <w:szCs w:val="24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хвосте морды. Этот остов переплетался в нескольких местах расщепленным и выпрямленным кедровым корнем, запас которого имелся в каждой семье и хранился в берестяных </w:t>
      </w:r>
      <w:r w:rsidRP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>туесах</w:t>
      </w:r>
      <w:proofErr w:type="gramStart"/>
      <w:r w:rsidR="00D87AFB" w:rsidRPr="00D87A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proofErr w:type="gramEnd"/>
      <w:r w:rsidRP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97175" w:rsidRPr="005F3B40" w:rsidRDefault="00B97175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B9717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590843" cy="1351721"/>
            <wp:effectExtent l="19050" t="0" r="0" b="0"/>
            <wp:docPr id="6" name="Рисунок 3" descr="Морда для ловли рыб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рда для ловли рыбы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1" cy="142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75" w:rsidRDefault="00AA2875" w:rsidP="00593442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Второй способ – </w:t>
      </w:r>
      <w:r w:rsidR="00B9717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запорное</w:t>
      </w:r>
      <w:r w:rsidR="00B9717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рыболовство. Основной принцип заключается</w:t>
      </w:r>
      <w:r w:rsidR="00854AE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том, что рыба ловится в загороженном пространстве. Запор устанавливался в местах, где наблюдалось наибольшее скоплен</w:t>
      </w:r>
      <w:r w:rsidR="00B97175">
        <w:rPr>
          <w:rFonts w:ascii="Times New Roman" w:hAnsi="Times New Roman" w:cs="Times New Roman"/>
          <w:sz w:val="24"/>
          <w:szCs w:val="24"/>
          <w:shd w:val="clear" w:color="auto" w:fill="FFFFFF"/>
        </w:rPr>
        <w:t>ие</w:t>
      </w:r>
      <w:r w:rsidR="00854AE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рыбы в определенное время года. Например, у поворотов речек, где образовывались омуты; на пути хода рыбы весной и осенью; </w:t>
      </w:r>
      <w:r w:rsidR="00D15790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зимой </w:t>
      </w:r>
      <w:r w:rsidR="00D15790" w:rsidRPr="005F3B40">
        <w:rPr>
          <w:rFonts w:ascii="Times New Roman" w:hAnsi="Times New Roman" w:cs="Times New Roman"/>
          <w:sz w:val="24"/>
          <w:szCs w:val="24"/>
        </w:rPr>
        <w:t>–</w:t>
      </w:r>
      <w:r w:rsidR="00D15790">
        <w:rPr>
          <w:rFonts w:ascii="Times New Roman" w:hAnsi="Times New Roman" w:cs="Times New Roman"/>
          <w:sz w:val="24"/>
          <w:szCs w:val="24"/>
        </w:rPr>
        <w:t xml:space="preserve"> </w:t>
      </w:r>
      <w:r w:rsidR="00854AE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у ключей-</w:t>
      </w:r>
      <w:proofErr w:type="spellStart"/>
      <w:r w:rsidR="00854AE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живунов</w:t>
      </w:r>
      <w:proofErr w:type="spellEnd"/>
      <w:r w:rsidR="00854AEC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97175">
        <w:rPr>
          <w:rFonts w:ascii="Times New Roman" w:eastAsia="Times New Roman" w:hAnsi="Times New Roman" w:cs="Times New Roman"/>
          <w:sz w:val="24"/>
          <w:szCs w:val="24"/>
        </w:rPr>
        <w:t>Попавшая в запор</w:t>
      </w:r>
      <w:r w:rsidR="00B97175" w:rsidRPr="00275B71">
        <w:rPr>
          <w:rFonts w:ascii="Times New Roman" w:eastAsia="Times New Roman" w:hAnsi="Times New Roman" w:cs="Times New Roman"/>
          <w:sz w:val="24"/>
          <w:szCs w:val="24"/>
        </w:rPr>
        <w:t xml:space="preserve"> рыба находится в воде, и нужно лишь эпизодически ее вычерпыва</w:t>
      </w:r>
      <w:r w:rsidR="00B9717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B97175" w:rsidRPr="00275B71">
        <w:rPr>
          <w:rFonts w:ascii="Times New Roman" w:hAnsi="Times New Roman" w:cs="Times New Roman"/>
          <w:sz w:val="24"/>
          <w:szCs w:val="24"/>
        </w:rPr>
        <w:t>–</w:t>
      </w:r>
      <w:r w:rsidR="00B97175" w:rsidRPr="00275B71">
        <w:rPr>
          <w:rFonts w:ascii="Times New Roman" w:eastAsia="Times New Roman" w:hAnsi="Times New Roman" w:cs="Times New Roman"/>
          <w:sz w:val="24"/>
          <w:szCs w:val="24"/>
        </w:rPr>
        <w:t xml:space="preserve"> свежую, живую. </w:t>
      </w:r>
      <w:r w:rsidR="00B971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B97175" w:rsidRDefault="00B97175" w:rsidP="00B97175">
      <w:pPr>
        <w:spacing w:after="0"/>
        <w:ind w:left="1843" w:hanging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  <w:r w:rsidRPr="00B97175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3956602" cy="2217930"/>
            <wp:effectExtent l="19050" t="0" r="579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214" cy="223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75" w:rsidRDefault="00B97175" w:rsidP="00B97175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3442" w:rsidRPr="00275B71" w:rsidRDefault="00593442" w:rsidP="00EB0805">
      <w:pPr>
        <w:shd w:val="clear" w:color="auto" w:fill="FFFFFF"/>
        <w:spacing w:after="0"/>
        <w:ind w:left="142" w:firstLine="567"/>
        <w:rPr>
          <w:rFonts w:ascii="Times New Roman" w:hAnsi="Times New Roman" w:cs="Times New Roman"/>
          <w:noProof/>
          <w:sz w:val="24"/>
          <w:szCs w:val="24"/>
        </w:rPr>
      </w:pPr>
      <w:r w:rsidRPr="00275B71">
        <w:rPr>
          <w:rFonts w:ascii="Times New Roman" w:eastAsia="Times New Roman" w:hAnsi="Times New Roman" w:cs="Times New Roman"/>
          <w:sz w:val="24"/>
          <w:szCs w:val="24"/>
        </w:rPr>
        <w:t>Для этого применя</w:t>
      </w:r>
      <w:r>
        <w:rPr>
          <w:rFonts w:ascii="Times New Roman" w:eastAsia="Times New Roman" w:hAnsi="Times New Roman" w:cs="Times New Roman"/>
          <w:sz w:val="24"/>
          <w:szCs w:val="24"/>
        </w:rPr>
        <w:t>ют специальные черпаки</w:t>
      </w:r>
      <w:r w:rsidR="00D15790">
        <w:rPr>
          <w:rFonts w:ascii="Times New Roman" w:eastAsia="Times New Roman" w:hAnsi="Times New Roman" w:cs="Times New Roman"/>
          <w:sz w:val="24"/>
          <w:szCs w:val="24"/>
        </w:rPr>
        <w:t xml:space="preserve"> (сачки)</w:t>
      </w:r>
      <w:r>
        <w:rPr>
          <w:rFonts w:ascii="Times New Roman" w:eastAsia="Times New Roman" w:hAnsi="Times New Roman" w:cs="Times New Roman"/>
          <w:sz w:val="24"/>
          <w:szCs w:val="24"/>
        </w:rPr>
        <w:t>, которые плели</w:t>
      </w:r>
      <w:r w:rsidRPr="00275B71">
        <w:rPr>
          <w:rFonts w:ascii="Times New Roman" w:eastAsia="Times New Roman" w:hAnsi="Times New Roman" w:cs="Times New Roman"/>
          <w:sz w:val="24"/>
          <w:szCs w:val="24"/>
        </w:rPr>
        <w:t xml:space="preserve"> из кедрового корня или черемуховых прутьев. Длина рукояти зависит от глубины водоема.</w:t>
      </w:r>
      <w:r w:rsidRPr="00275B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7175" w:rsidRPr="00593442" w:rsidRDefault="00593442" w:rsidP="00593442">
      <w:pPr>
        <w:shd w:val="clear" w:color="auto" w:fill="FFFFFF"/>
        <w:spacing w:after="0" w:line="240" w:lineRule="auto"/>
        <w:ind w:left="2694" w:hanging="2410"/>
        <w:rPr>
          <w:noProof/>
        </w:rPr>
      </w:pPr>
      <w:r>
        <w:rPr>
          <w:noProof/>
        </w:rPr>
        <w:t xml:space="preserve">                                         </w:t>
      </w:r>
      <w:r w:rsidRPr="0063015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021" cy="45322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21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4A5" w:rsidRDefault="00854AEC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Третий и самый распространенный способ </w:t>
      </w:r>
      <w:r w:rsidR="00142A47" w:rsidRPr="005F3B40">
        <w:rPr>
          <w:rFonts w:ascii="Times New Roman" w:hAnsi="Times New Roman" w:cs="Times New Roman"/>
          <w:sz w:val="24"/>
          <w:szCs w:val="24"/>
        </w:rPr>
        <w:t>–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ловля сетями, а отдельным видом и</w:t>
      </w:r>
      <w:r w:rsidR="00593442">
        <w:rPr>
          <w:rFonts w:ascii="Times New Roman" w:hAnsi="Times New Roman" w:cs="Times New Roman"/>
          <w:sz w:val="24"/>
          <w:szCs w:val="24"/>
          <w:shd w:val="clear" w:color="auto" w:fill="FFFFFF"/>
        </w:rPr>
        <w:t>скусства являлось их плетение. К изготовлению рыболовной снасти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привлекали даже детей и подростков, ведь данное занятие разви</w:t>
      </w:r>
      <w:r w:rsidR="009234A5">
        <w:rPr>
          <w:rFonts w:ascii="Times New Roman" w:hAnsi="Times New Roman" w:cs="Times New Roman"/>
          <w:sz w:val="24"/>
          <w:szCs w:val="24"/>
          <w:shd w:val="clear" w:color="auto" w:fill="FFFFFF"/>
        </w:rPr>
        <w:t>вает</w:t>
      </w:r>
      <w:r w:rsidR="0059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мелку</w:t>
      </w:r>
      <w:r w:rsidR="00923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 моторику и внимание, речь и мышление, формирует </w:t>
      </w:r>
      <w:r w:rsidR="0059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такие качества</w:t>
      </w:r>
      <w:r w:rsidR="009234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934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старание и ответственность.</w:t>
      </w:r>
      <w:r w:rsidR="0027591E"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7591E" w:rsidRPr="005F3B40" w:rsidRDefault="0027591E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Основной материал для изготовления </w:t>
      </w:r>
      <w:r w:rsidRPr="005F3B40">
        <w:rPr>
          <w:rFonts w:ascii="Times New Roman" w:hAnsi="Times New Roman" w:cs="Times New Roman"/>
          <w:sz w:val="24"/>
          <w:szCs w:val="24"/>
        </w:rPr>
        <w:t xml:space="preserve">–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нитки конского волоса, конопли или крапивы, а затем обрабатывались настоем из черёмуховой коры </w:t>
      </w:r>
      <w:r w:rsidRPr="005F3B40">
        <w:rPr>
          <w:rFonts w:ascii="Times New Roman" w:hAnsi="Times New Roman" w:cs="Times New Roman"/>
          <w:sz w:val="24"/>
          <w:szCs w:val="24"/>
        </w:rPr>
        <w:t>–</w:t>
      </w:r>
      <w:r w:rsidR="00593442">
        <w:rPr>
          <w:rFonts w:ascii="Times New Roman" w:hAnsi="Times New Roman" w:cs="Times New Roman"/>
          <w:sz w:val="24"/>
          <w:szCs w:val="24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тёмно-коричневый цвет меньше заметен в воде</w:t>
      </w:r>
      <w:r w:rsidRPr="005F3B40">
        <w:rPr>
          <w:rFonts w:ascii="Times New Roman" w:hAnsi="Times New Roman" w:cs="Times New Roman"/>
          <w:sz w:val="24"/>
          <w:szCs w:val="24"/>
        </w:rPr>
        <w:t xml:space="preserve">. </w:t>
      </w:r>
      <w:r w:rsidR="00E634CB" w:rsidRPr="00275B71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вспомогательного инструмента применяли вязальный челнок (иглу),</w:t>
      </w:r>
      <w:r w:rsidR="00E634CB" w:rsidRPr="00275B71">
        <w:rPr>
          <w:rFonts w:ascii="Times New Roman" w:hAnsi="Times New Roman" w:cs="Times New Roman"/>
          <w:sz w:val="24"/>
          <w:szCs w:val="24"/>
        </w:rPr>
        <w:t xml:space="preserve"> сделанный из дерева. </w:t>
      </w:r>
      <w:r w:rsidR="00142A47">
        <w:rPr>
          <w:rFonts w:ascii="Times New Roman" w:hAnsi="Times New Roman" w:cs="Times New Roman"/>
          <w:sz w:val="24"/>
          <w:szCs w:val="24"/>
        </w:rPr>
        <w:t>Один конец челнока заостряли</w:t>
      </w:r>
      <w:r w:rsidRPr="005F3B40">
        <w:rPr>
          <w:rFonts w:ascii="Times New Roman" w:hAnsi="Times New Roman" w:cs="Times New Roman"/>
          <w:sz w:val="24"/>
          <w:szCs w:val="24"/>
        </w:rPr>
        <w:t xml:space="preserve">. На нём имеется прорезь со стержнем, на который </w:t>
      </w:r>
      <w:r w:rsidRPr="005F3B40">
        <w:rPr>
          <w:rFonts w:ascii="Times New Roman" w:hAnsi="Times New Roman" w:cs="Times New Roman"/>
          <w:sz w:val="24"/>
          <w:szCs w:val="24"/>
        </w:rPr>
        <w:lastRenderedPageBreak/>
        <w:t xml:space="preserve">наматывают рабочую нить, фиксируя её затем на втором конце челнока, выполненном в виде </w:t>
      </w:r>
      <w:proofErr w:type="spellStart"/>
      <w:r w:rsidRPr="005F3B40">
        <w:rPr>
          <w:rFonts w:ascii="Times New Roman" w:hAnsi="Times New Roman" w:cs="Times New Roman"/>
          <w:sz w:val="24"/>
          <w:szCs w:val="24"/>
        </w:rPr>
        <w:t>двурожья</w:t>
      </w:r>
      <w:proofErr w:type="spellEnd"/>
      <w:r w:rsidRPr="005F3B40">
        <w:rPr>
          <w:rFonts w:ascii="Times New Roman" w:hAnsi="Times New Roman" w:cs="Times New Roman"/>
          <w:sz w:val="24"/>
          <w:szCs w:val="24"/>
        </w:rPr>
        <w:t>.</w:t>
      </w:r>
    </w:p>
    <w:p w:rsidR="0027591E" w:rsidRPr="005F3B40" w:rsidRDefault="0027591E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5279032" cy="1867307"/>
            <wp:effectExtent l="19050" t="0" r="0" b="0"/>
            <wp:docPr id="7" name="Рисунок 27" descr="C:\Users\lenovo\Desktop\rybalka-kollaz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enovo\Desktop\rybalka-kollazh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91" cy="186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1E" w:rsidRPr="005F3B40" w:rsidRDefault="0027591E" w:rsidP="005F3B40">
      <w:pPr>
        <w:shd w:val="clear" w:color="auto" w:fill="FFFFFF"/>
        <w:spacing w:after="0"/>
        <w:ind w:left="142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       Работа эта кропотливая, требующая достаточно много времени. Через кольцо протягивается нить и делается петелька длиной около 5 см. К узлу, образовавшемуся снизу, прикладывается планка. Челнок заводится вниз под шаблон, и нить выводится через кольцо. Ее натягивают и зажимают пальцем. Петельку завязывают узлом.</w:t>
      </w:r>
    </w:p>
    <w:p w:rsidR="0027591E" w:rsidRPr="005F3B40" w:rsidRDefault="0027591E" w:rsidP="005F3B40">
      <w:pPr>
        <w:shd w:val="clear" w:color="auto" w:fill="FFFFFF"/>
        <w:spacing w:after="0"/>
        <w:ind w:left="142"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F3B40">
        <w:rPr>
          <w:rFonts w:ascii="Times New Roman" w:eastAsia="Times New Roman" w:hAnsi="Times New Roman" w:cs="Times New Roman"/>
          <w:sz w:val="24"/>
          <w:szCs w:val="24"/>
        </w:rPr>
        <w:t>Если растянуть это изделие, то получится структура размером около 2 м. При сборке (посадке) сеть уменьшится. Сокращение будет равняться около 1/3. При этом сеть составит в длину 1,3-1,5 м.</w:t>
      </w:r>
    </w:p>
    <w:p w:rsidR="0027591E" w:rsidRPr="005F3B40" w:rsidRDefault="0027591E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9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4D3076" wp14:editId="6D48FF99">
            <wp:extent cx="5220860" cy="1701390"/>
            <wp:effectExtent l="19050" t="0" r="0" b="0"/>
            <wp:docPr id="40" name="Рисунок 40" descr="C:\Users\lenovo\Desktop\ef560bea2945b5a337eb866df5b076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lenovo\Desktop\ef560bea2945b5a337eb866df5b076f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821" cy="170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91E" w:rsidRPr="005F3B40" w:rsidRDefault="0027591E" w:rsidP="005F3B40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Канаты сетей делали из корней и коры ивы, поплавками служили прямоугольные кусочки толстой коры или свернутые спиралью полоски бересты. В качестве грузил чаще всего использовали камни. Камень помещали в «футляр» из сложенного пополам куска бересты, в верхней части обвязанного крапивной веревкой, или же в кольцо из черемухового прута, привязанного к камню саргой</w:t>
      </w:r>
      <w:proofErr w:type="gram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9</w:t>
      </w:r>
      <w:proofErr w:type="gram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, либо обвязывали расщепленным кедровым корнем. Кроме того, применялись и кости оленя. Ставные сети устанавливали на мелководье, прикрепляя их к воткнутым в дно кольям.</w:t>
      </w:r>
    </w:p>
    <w:p w:rsidR="0027591E" w:rsidRPr="005F3B40" w:rsidRDefault="0027591E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Сетью ловили карася, </w:t>
      </w:r>
      <w:proofErr w:type="spell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сосьвинскую</w:t>
      </w:r>
      <w:proofErr w:type="spell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селедку и другие особи. Мужчины ловили рыбу, женщины её готовили </w:t>
      </w:r>
      <w:r w:rsidRPr="005F3B40">
        <w:rPr>
          <w:rFonts w:ascii="Times New Roman" w:hAnsi="Times New Roman" w:cs="Times New Roman"/>
          <w:sz w:val="24"/>
          <w:szCs w:val="24"/>
        </w:rPr>
        <w:t xml:space="preserve">–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вялили, сушили или солили.</w:t>
      </w:r>
    </w:p>
    <w:p w:rsidR="00760F9C" w:rsidRPr="005F3B40" w:rsidRDefault="00760F9C" w:rsidP="005F3B40">
      <w:pPr>
        <w:shd w:val="clear" w:color="auto" w:fill="FFFFFF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Pr="005F3B40">
        <w:rPr>
          <w:rFonts w:ascii="Times New Roman" w:eastAsia="Times New Roman" w:hAnsi="Times New Roman" w:cs="Times New Roman"/>
          <w:b/>
          <w:bCs/>
          <w:sz w:val="24"/>
          <w:szCs w:val="24"/>
        </w:rPr>
        <w:t>Обряды</w:t>
      </w:r>
      <w:r w:rsidR="009B4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верования</w:t>
      </w:r>
      <w:r w:rsidRPr="005F3B40">
        <w:rPr>
          <w:rFonts w:ascii="Times New Roman" w:eastAsia="Times New Roman" w:hAnsi="Times New Roman" w:cs="Times New Roman"/>
          <w:b/>
          <w:bCs/>
          <w:sz w:val="24"/>
          <w:szCs w:val="24"/>
        </w:rPr>
        <w:t>, связанные с рыболовством</w:t>
      </w:r>
      <w:proofErr w:type="gramStart"/>
      <w:r w:rsidRPr="005F3B40"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r w:rsidR="0093409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F3B4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древнейших времён ханты и манси унаследовали обряды и верования, связанные с рыболовством.</w:t>
      </w:r>
    </w:p>
    <w:p w:rsidR="009234A5" w:rsidRPr="005F3B40" w:rsidRDefault="009234A5" w:rsidP="009234A5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С рекой ханты и манси связаны с детства и на всю жизнь. В первое весеннее половодье мать смачивает на берегу реки макушку семилетнего мальчугана.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Обряд совершен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и теперь вода не должна накрыть с головой малыша. К рыбалке мальчиков приучали с самых малых лет, не удивительно, что в столь раннем возрасте отрок уже имел отличные навыки владения рыболовными приспособлениями, а также знал большое количество способов для того, чтобы не уйти с пустыми руками с рыбалки и не оставить себя и свою семью голодны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ми.</w:t>
      </w:r>
    </w:p>
    <w:p w:rsidR="00760F9C" w:rsidRPr="005F3B40" w:rsidRDefault="00760F9C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5F3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Начало рыболовного сезона у ханты отмечалось жертвоприношением Инк </w:t>
      </w:r>
      <w:proofErr w:type="spellStart"/>
      <w:r w:rsidRPr="005F3B40"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</w:rPr>
        <w:t>–</w:t>
      </w:r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«Хозяину вод» и Ас </w:t>
      </w:r>
      <w:proofErr w:type="spellStart"/>
      <w:r w:rsidRPr="005F3B40"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3B40">
        <w:rPr>
          <w:rFonts w:ascii="Times New Roman" w:hAnsi="Times New Roman" w:cs="Times New Roman"/>
          <w:sz w:val="24"/>
          <w:szCs w:val="24"/>
        </w:rPr>
        <w:t>–</w:t>
      </w:r>
      <w:r w:rsidRPr="005F3B40">
        <w:rPr>
          <w:rFonts w:ascii="Times New Roman" w:eastAsia="Times New Roman" w:hAnsi="Times New Roman" w:cs="Times New Roman"/>
          <w:sz w:val="24"/>
          <w:szCs w:val="24"/>
        </w:rPr>
        <w:t xml:space="preserve"> «Обскому старику».</w:t>
      </w:r>
      <w:r w:rsidRPr="005F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4A5" w:rsidRDefault="00992AD5" w:rsidP="005F3B40">
      <w:pPr>
        <w:spacing w:after="0"/>
        <w:ind w:left="142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нарыкарские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F9C" w:rsidRPr="005F3B40">
        <w:rPr>
          <w:rFonts w:ascii="Times New Roman" w:hAnsi="Times New Roman" w:cs="Times New Roman"/>
          <w:sz w:val="24"/>
          <w:szCs w:val="24"/>
        </w:rPr>
        <w:t xml:space="preserve"> манси ехали на рыбалку, то заезжали на Святую Гору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42A47">
        <w:rPr>
          <w:rFonts w:ascii="Times New Roman" w:hAnsi="Times New Roman" w:cs="Times New Roman"/>
          <w:sz w:val="24"/>
          <w:szCs w:val="24"/>
        </w:rPr>
        <w:t>,</w:t>
      </w:r>
      <w:r w:rsidR="00142A47" w:rsidRPr="00142A47">
        <w:rPr>
          <w:rFonts w:ascii="Times New Roman" w:hAnsi="Times New Roman" w:cs="Times New Roman"/>
          <w:sz w:val="24"/>
          <w:szCs w:val="24"/>
        </w:rPr>
        <w:t xml:space="preserve"> </w:t>
      </w:r>
      <w:r w:rsidR="00142A47">
        <w:rPr>
          <w:rFonts w:ascii="Times New Roman" w:hAnsi="Times New Roman" w:cs="Times New Roman"/>
          <w:sz w:val="24"/>
          <w:szCs w:val="24"/>
        </w:rPr>
        <w:t>близ деревни Мулигорт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End"/>
      <w:r w:rsidR="00142A47" w:rsidRPr="00275B71">
        <w:rPr>
          <w:rFonts w:ascii="Times New Roman" w:hAnsi="Times New Roman" w:cs="Times New Roman"/>
          <w:sz w:val="24"/>
          <w:szCs w:val="24"/>
        </w:rPr>
        <w:t>.</w:t>
      </w:r>
      <w:r w:rsidR="00142A47">
        <w:rPr>
          <w:rFonts w:ascii="Times New Roman" w:hAnsi="Times New Roman" w:cs="Times New Roman"/>
          <w:sz w:val="24"/>
          <w:szCs w:val="24"/>
        </w:rPr>
        <w:t xml:space="preserve"> </w:t>
      </w:r>
      <w:r w:rsidR="00760F9C" w:rsidRPr="005F3B40">
        <w:rPr>
          <w:rFonts w:ascii="Times New Roman" w:hAnsi="Times New Roman" w:cs="Times New Roman"/>
          <w:sz w:val="24"/>
          <w:szCs w:val="24"/>
        </w:rPr>
        <w:t>Там клонили голову Богу Торуму</w:t>
      </w:r>
      <w:r w:rsidR="00760F9C" w:rsidRPr="005F3B4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60F9C" w:rsidRPr="005F3B40">
        <w:rPr>
          <w:rFonts w:ascii="Times New Roman" w:hAnsi="Times New Roman" w:cs="Times New Roman"/>
          <w:sz w:val="24"/>
          <w:szCs w:val="24"/>
        </w:rPr>
        <w:t xml:space="preserve">, чтобы послал удачу. Обь щедро  делилась своими запасами: рыбаки ловили нельму, муксуна, осетра. 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Для ханты-рыболовов стало традицией отмечать Петров день (12 июля </w:t>
      </w:r>
      <w:r w:rsidR="00760F9C" w:rsidRPr="005F3B40">
        <w:rPr>
          <w:rFonts w:ascii="Times New Roman" w:hAnsi="Times New Roman" w:cs="Times New Roman"/>
          <w:sz w:val="24"/>
          <w:szCs w:val="24"/>
        </w:rPr>
        <w:t xml:space="preserve">– 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Петр-рыболов), а позднее </w:t>
      </w:r>
      <w:r w:rsidR="00760F9C" w:rsidRPr="005F3B40">
        <w:rPr>
          <w:rFonts w:ascii="Times New Roman" w:hAnsi="Times New Roman" w:cs="Times New Roman"/>
          <w:sz w:val="24"/>
          <w:szCs w:val="24"/>
        </w:rPr>
        <w:t xml:space="preserve">– 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День рыбака. В завершение летнего года </w:t>
      </w:r>
      <w:r w:rsidR="00760F9C" w:rsidRPr="005F3B40">
        <w:rPr>
          <w:rFonts w:ascii="Times New Roman" w:hAnsi="Times New Roman" w:cs="Times New Roman"/>
          <w:sz w:val="24"/>
          <w:szCs w:val="24"/>
        </w:rPr>
        <w:t xml:space="preserve">– 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Ильин день (2 августа) </w:t>
      </w:r>
      <w:r w:rsidR="00760F9C" w:rsidRPr="005F3B40">
        <w:rPr>
          <w:rFonts w:ascii="Times New Roman" w:hAnsi="Times New Roman" w:cs="Times New Roman"/>
          <w:sz w:val="24"/>
          <w:szCs w:val="24"/>
        </w:rPr>
        <w:t>–</w:t>
      </w:r>
      <w:r w:rsidR="00085242">
        <w:rPr>
          <w:rFonts w:ascii="Times New Roman" w:hAnsi="Times New Roman" w:cs="Times New Roman"/>
          <w:sz w:val="24"/>
          <w:szCs w:val="24"/>
        </w:rPr>
        <w:t xml:space="preserve"> 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устраивалось жертвоприношение семейным духам и </w:t>
      </w:r>
      <w:proofErr w:type="spellStart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>Ильта-мувен</w:t>
      </w:r>
      <w:proofErr w:type="spellEnd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>Хынь</w:t>
      </w:r>
      <w:proofErr w:type="spellEnd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>ики</w:t>
      </w:r>
      <w:proofErr w:type="spellEnd"/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60F9C" w:rsidRPr="005F3B40">
        <w:rPr>
          <w:rFonts w:ascii="Times New Roman" w:hAnsi="Times New Roman" w:cs="Times New Roman"/>
          <w:sz w:val="24"/>
          <w:szCs w:val="24"/>
        </w:rPr>
        <w:t>–</w:t>
      </w:r>
      <w:r w:rsidR="00760F9C" w:rsidRPr="005F3B40">
        <w:rPr>
          <w:rFonts w:ascii="Times New Roman" w:eastAsia="Times New Roman" w:hAnsi="Times New Roman" w:cs="Times New Roman"/>
          <w:sz w:val="24"/>
          <w:szCs w:val="24"/>
        </w:rPr>
        <w:t xml:space="preserve"> «Нижней Земли старику».</w:t>
      </w:r>
      <w:r w:rsidR="009234A5" w:rsidRPr="009234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60F9C" w:rsidRPr="005F3B40" w:rsidRDefault="00760F9C" w:rsidP="0085498A">
      <w:pPr>
        <w:spacing w:after="0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По поверьям коренных народов Севера, все, что окружает человека в доме или добывается им в промысловом деле, дается высшими силами, а потому надо с благодарностью принимать их дары и стараться не обижать духов-покровителей своими поступками.</w:t>
      </w:r>
      <w:r w:rsidRPr="005F3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F9C" w:rsidRPr="00BD4ECF" w:rsidRDefault="00760F9C" w:rsidP="005F3B40">
      <w:pPr>
        <w:spacing w:after="0"/>
        <w:ind w:left="142" w:firstLine="56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Ханты и манси </w:t>
      </w:r>
      <w:r w:rsidR="00085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особенно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уважительно относились к щуке. Это священная и почитаемая ими рыба. Обские </w:t>
      </w:r>
      <w:proofErr w:type="spellStart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угры</w:t>
      </w:r>
      <w:proofErr w:type="spellEnd"/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верили, что старая огромная щука может превратиться в подземное чудовище – «мамонта». </w:t>
      </w:r>
      <w:r w:rsidRPr="00BD4EC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Они считали, что со временем голова щуки обрастает мхом и на лбу появляется нарост в виде рога.</w:t>
      </w:r>
    </w:p>
    <w:p w:rsidR="00760F9C" w:rsidRPr="005F3B40" w:rsidRDefault="00760F9C" w:rsidP="005F3B40">
      <w:pPr>
        <w:autoSpaceDE w:val="0"/>
        <w:autoSpaceDN w:val="0"/>
        <w:adjustRightInd w:val="0"/>
        <w:spacing w:after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85498A">
        <w:rPr>
          <w:rFonts w:ascii="Times New Roman" w:hAnsi="Times New Roman" w:cs="Times New Roman"/>
          <w:sz w:val="24"/>
          <w:szCs w:val="24"/>
        </w:rPr>
        <w:t>Я считаю</w:t>
      </w:r>
      <w:r w:rsidR="001224FE" w:rsidRPr="0085498A">
        <w:rPr>
          <w:rFonts w:ascii="Times New Roman" w:hAnsi="Times New Roman" w:cs="Times New Roman"/>
          <w:sz w:val="24"/>
          <w:szCs w:val="24"/>
        </w:rPr>
        <w:t>,</w:t>
      </w:r>
      <w:r w:rsidRPr="0085498A">
        <w:rPr>
          <w:rFonts w:ascii="Times New Roman" w:hAnsi="Times New Roman" w:cs="Times New Roman"/>
          <w:sz w:val="24"/>
          <w:szCs w:val="24"/>
        </w:rPr>
        <w:t xml:space="preserve"> что только на рыбалке человек воссоединяется с природой, становится на одну</w:t>
      </w:r>
      <w:r w:rsidRPr="005F3B40">
        <w:rPr>
          <w:rFonts w:ascii="Times New Roman" w:hAnsi="Times New Roman" w:cs="Times New Roman"/>
          <w:sz w:val="24"/>
          <w:szCs w:val="24"/>
        </w:rPr>
        <w:t xml:space="preserve"> ступень со своими предками</w:t>
      </w:r>
      <w:r w:rsidR="00C55C2C">
        <w:rPr>
          <w:rFonts w:ascii="Times New Roman" w:hAnsi="Times New Roman" w:cs="Times New Roman"/>
          <w:sz w:val="24"/>
          <w:szCs w:val="24"/>
        </w:rPr>
        <w:t>, у которых охота и рыболовство</w:t>
      </w:r>
      <w:r w:rsidR="000A37E4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5F3B40">
        <w:rPr>
          <w:rFonts w:ascii="Times New Roman" w:hAnsi="Times New Roman" w:cs="Times New Roman"/>
          <w:sz w:val="24"/>
          <w:szCs w:val="24"/>
        </w:rPr>
        <w:t xml:space="preserve"> средством для существования, которые </w:t>
      </w:r>
      <w:r w:rsidRPr="005F3B40">
        <w:rPr>
          <w:rFonts w:ascii="Times New Roman" w:hAnsi="Times New Roman" w:cs="Times New Roman"/>
          <w:sz w:val="24"/>
          <w:szCs w:val="24"/>
          <w:shd w:val="clear" w:color="auto" w:fill="FFFFFF"/>
        </w:rPr>
        <w:t>сумели сохранить свою культуру до наших дней.</w:t>
      </w:r>
    </w:p>
    <w:p w:rsidR="00854AEC" w:rsidRPr="005F3B40" w:rsidRDefault="00854AEC" w:rsidP="005F3B40">
      <w:pPr>
        <w:ind w:left="142" w:firstLine="567"/>
        <w:rPr>
          <w:rFonts w:cs="Arial"/>
          <w:sz w:val="24"/>
          <w:szCs w:val="24"/>
          <w:shd w:val="clear" w:color="auto" w:fill="FFFFFF"/>
        </w:rPr>
      </w:pPr>
    </w:p>
    <w:p w:rsidR="00D87AFB" w:rsidRDefault="00D87AFB" w:rsidP="005F3B40">
      <w:pPr>
        <w:ind w:left="142" w:firstLine="567"/>
        <w:rPr>
          <w:sz w:val="24"/>
          <w:szCs w:val="24"/>
        </w:rPr>
      </w:pPr>
    </w:p>
    <w:p w:rsidR="00D87AFB" w:rsidRPr="0083322E" w:rsidRDefault="00D87AFB" w:rsidP="0083322E">
      <w:pPr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83322E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>бударка</w:t>
      </w:r>
      <w:proofErr w:type="gramStart"/>
      <w:r w:rsidRPr="006632C4">
        <w:rPr>
          <w:rFonts w:ascii="Times New Roman" w:hAnsi="Times New Roman" w:cs="Times New Roman"/>
          <w:vertAlign w:val="superscript"/>
        </w:rPr>
        <w:t>1</w:t>
      </w:r>
      <w:proofErr w:type="gramEnd"/>
      <w:r w:rsidRPr="006632C4">
        <w:rPr>
          <w:rFonts w:ascii="Times New Roman" w:hAnsi="Times New Roman" w:cs="Times New Roman"/>
        </w:rPr>
        <w:t xml:space="preserve">  – плетёная рыболовная гребная лодка</w:t>
      </w:r>
      <w:r w:rsidRPr="006632C4">
        <w:rPr>
          <w:rFonts w:ascii="Times New Roman" w:hAnsi="Times New Roman" w:cs="Times New Roman"/>
          <w:shd w:val="clear" w:color="auto" w:fill="FFFFFF"/>
        </w:rPr>
        <w:t>; 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 w:rsidRPr="006632C4">
        <w:rPr>
          <w:rFonts w:ascii="Times New Roman" w:hAnsi="Times New Roman" w:cs="Times New Roman"/>
        </w:rPr>
        <w:t>полог</w:t>
      </w:r>
      <w:proofErr w:type="gramStart"/>
      <w:r w:rsidRPr="006632C4">
        <w:rPr>
          <w:rFonts w:ascii="Times New Roman" w:hAnsi="Times New Roman" w:cs="Times New Roman"/>
          <w:vertAlign w:val="superscript"/>
        </w:rPr>
        <w:t>2</w:t>
      </w:r>
      <w:proofErr w:type="gramEnd"/>
      <w:r w:rsidRPr="006632C4">
        <w:rPr>
          <w:rFonts w:ascii="Times New Roman" w:hAnsi="Times New Roman" w:cs="Times New Roman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 xml:space="preserve">– 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материя, закрывающая, завешивающая, окутывающая что-либо. Например, </w:t>
      </w:r>
      <w:r w:rsidRPr="006632C4">
        <w:rPr>
          <w:rStyle w:val="aa"/>
          <w:rFonts w:ascii="Times New Roman" w:hAnsi="Times New Roman" w:cs="Times New Roman"/>
          <w:bCs/>
          <w:shd w:val="clear" w:color="auto" w:fill="FFFFFF"/>
        </w:rPr>
        <w:t>полог</w:t>
      </w:r>
      <w:r w:rsidRPr="006632C4">
        <w:rPr>
          <w:rFonts w:ascii="Times New Roman" w:hAnsi="Times New Roman" w:cs="Times New Roman"/>
          <w:shd w:val="clear" w:color="auto" w:fill="FFFFFF"/>
        </w:rPr>
        <w:t> леса;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 w:rsidRPr="006632C4">
        <w:rPr>
          <w:rFonts w:ascii="Times New Roman" w:hAnsi="Times New Roman" w:cs="Times New Roman"/>
          <w:shd w:val="clear" w:color="auto" w:fill="FFFFFF"/>
        </w:rPr>
        <w:t>палеолит</w:t>
      </w:r>
      <w:r w:rsidRPr="006632C4">
        <w:rPr>
          <w:rFonts w:ascii="Times New Roman" w:hAnsi="Times New Roman" w:cs="Times New Roman"/>
          <w:shd w:val="clear" w:color="auto" w:fill="FFFFFF"/>
          <w:vertAlign w:val="superscript"/>
        </w:rPr>
        <w:t xml:space="preserve">3 </w:t>
      </w:r>
      <w:r w:rsidRPr="006632C4">
        <w:rPr>
          <w:rFonts w:ascii="Times New Roman" w:hAnsi="Times New Roman" w:cs="Times New Roman"/>
        </w:rPr>
        <w:t>–</w:t>
      </w:r>
      <w:r w:rsidRPr="006632C4">
        <w:rPr>
          <w:rFonts w:ascii="Times New Roman" w:hAnsi="Times New Roman" w:cs="Times New Roman"/>
          <w:shd w:val="clear" w:color="auto" w:fill="FFFFFF"/>
        </w:rPr>
        <w:t> (др</w:t>
      </w:r>
      <w:proofErr w:type="gramStart"/>
      <w:r w:rsidRPr="006632C4">
        <w:rPr>
          <w:rFonts w:ascii="Times New Roman" w:hAnsi="Times New Roman" w:cs="Times New Roman"/>
          <w:shd w:val="clear" w:color="auto" w:fill="FFFFFF"/>
        </w:rPr>
        <w:t>.-</w:t>
      </w:r>
      <w:proofErr w:type="gramEnd"/>
      <w:r w:rsidRPr="006632C4">
        <w:rPr>
          <w:rFonts w:ascii="Times New Roman" w:hAnsi="Times New Roman" w:cs="Times New Roman"/>
          <w:shd w:val="clear" w:color="auto" w:fill="FFFFFF"/>
        </w:rPr>
        <w:t>греч. παλα</w:t>
      </w:r>
      <w:proofErr w:type="spellStart"/>
      <w:r w:rsidRPr="006632C4">
        <w:rPr>
          <w:rFonts w:ascii="Times New Roman" w:hAnsi="Times New Roman" w:cs="Times New Roman"/>
          <w:shd w:val="clear" w:color="auto" w:fill="FFFFFF"/>
        </w:rPr>
        <w:t>ιός</w:t>
      </w:r>
      <w:proofErr w:type="spellEnd"/>
      <w:r w:rsidRPr="006632C4">
        <w:rPr>
          <w:rFonts w:ascii="Times New Roman" w:hAnsi="Times New Roman" w:cs="Times New Roman"/>
          <w:shd w:val="clear" w:color="auto" w:fill="FFFFFF"/>
        </w:rPr>
        <w:t xml:space="preserve"> 'древний' + </w:t>
      </w:r>
      <w:proofErr w:type="spellStart"/>
      <w:r w:rsidRPr="006632C4">
        <w:rPr>
          <w:rFonts w:ascii="Times New Roman" w:hAnsi="Times New Roman" w:cs="Times New Roman"/>
          <w:shd w:val="clear" w:color="auto" w:fill="FFFFFF"/>
        </w:rPr>
        <w:t>λίθος</w:t>
      </w:r>
      <w:proofErr w:type="spellEnd"/>
      <w:r w:rsidRPr="006632C4">
        <w:rPr>
          <w:rFonts w:ascii="Times New Roman" w:hAnsi="Times New Roman" w:cs="Times New Roman"/>
          <w:shd w:val="clear" w:color="auto" w:fill="FFFFFF"/>
        </w:rPr>
        <w:t xml:space="preserve"> 'камень'; = древнекаменный &lt;век&gt;) — первый исторический период каменного века;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>колданка</w:t>
      </w:r>
      <w:proofErr w:type="gramStart"/>
      <w:r w:rsidRPr="006632C4">
        <w:rPr>
          <w:rFonts w:ascii="Times New Roman" w:hAnsi="Times New Roman" w:cs="Times New Roman"/>
          <w:vertAlign w:val="superscript"/>
        </w:rPr>
        <w:t>4</w:t>
      </w:r>
      <w:proofErr w:type="gramEnd"/>
      <w:r w:rsidRPr="006632C4">
        <w:rPr>
          <w:rFonts w:ascii="Times New Roman" w:hAnsi="Times New Roman" w:cs="Times New Roman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>–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 маленькая деревянная лодочка (</w:t>
      </w:r>
      <w:proofErr w:type="spellStart"/>
      <w:r w:rsidRPr="006632C4">
        <w:rPr>
          <w:rFonts w:ascii="Times New Roman" w:hAnsi="Times New Roman" w:cs="Times New Roman"/>
          <w:shd w:val="clear" w:color="auto" w:fill="FFFFFF"/>
        </w:rPr>
        <w:t>облас</w:t>
      </w:r>
      <w:proofErr w:type="spellEnd"/>
      <w:r w:rsidRPr="006632C4">
        <w:rPr>
          <w:rFonts w:ascii="Times New Roman" w:hAnsi="Times New Roman" w:cs="Times New Roman"/>
          <w:shd w:val="clear" w:color="auto" w:fill="FFFFFF"/>
        </w:rPr>
        <w:t>);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  <w:shd w:val="clear" w:color="auto" w:fill="FFFFFF"/>
          <w:vertAlign w:val="superscript"/>
        </w:rPr>
      </w:pPr>
      <w:r w:rsidRPr="006632C4">
        <w:rPr>
          <w:rFonts w:ascii="Times New Roman" w:hAnsi="Times New Roman" w:cs="Times New Roman"/>
        </w:rPr>
        <w:t>пайба</w:t>
      </w:r>
      <w:r w:rsidRPr="006632C4">
        <w:rPr>
          <w:rFonts w:ascii="Times New Roman" w:hAnsi="Times New Roman" w:cs="Times New Roman"/>
          <w:vertAlign w:val="superscript"/>
        </w:rPr>
        <w:t xml:space="preserve">5 </w:t>
      </w:r>
      <w:r w:rsidRPr="006632C4">
        <w:rPr>
          <w:rFonts w:ascii="Times New Roman" w:hAnsi="Times New Roman" w:cs="Times New Roman"/>
        </w:rPr>
        <w:t>– лукошко с лямками, плетёное из берёсты;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</w:rPr>
      </w:pPr>
      <w:r w:rsidRPr="00D87AFB">
        <w:rPr>
          <w:rFonts w:ascii="Times New Roman" w:hAnsi="Times New Roman" w:cs="Times New Roman"/>
          <w:sz w:val="24"/>
          <w:szCs w:val="24"/>
          <w:shd w:val="clear" w:color="auto" w:fill="FFFFFF"/>
        </w:rPr>
        <w:t>туес</w:t>
      </w:r>
      <w:proofErr w:type="gramStart"/>
      <w:r w:rsidRPr="00D87A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632C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берестяная посуда, короб для хранения </w:t>
      </w:r>
      <w:r w:rsidR="00270759">
        <w:rPr>
          <w:rFonts w:ascii="Times New Roman" w:hAnsi="Times New Roman" w:cs="Times New Roman"/>
        </w:rPr>
        <w:t>продуктов и различных предметов;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  <w:shd w:val="clear" w:color="auto" w:fill="FFFFFF"/>
        </w:rPr>
        <w:t>Сарга</w:t>
      </w:r>
      <w:proofErr w:type="gramStart"/>
      <w:r w:rsidR="007C4F16">
        <w:rPr>
          <w:rFonts w:ascii="Times New Roman" w:hAnsi="Times New Roman" w:cs="Times New Roman"/>
          <w:shd w:val="clear" w:color="auto" w:fill="FFFFFF"/>
          <w:vertAlign w:val="superscript"/>
        </w:rPr>
        <w:t>7</w:t>
      </w:r>
      <w:proofErr w:type="gramEnd"/>
      <w:r w:rsidRPr="006632C4">
        <w:rPr>
          <w:rFonts w:ascii="Times New Roman" w:hAnsi="Times New Roman" w:cs="Times New Roman"/>
          <w:shd w:val="clear" w:color="auto" w:fill="FFFFFF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>–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 тонкая черёмуховая дранка;</w:t>
      </w:r>
    </w:p>
    <w:p w:rsidR="00D87AFB" w:rsidRDefault="00D87AFB" w:rsidP="0083322E">
      <w:pPr>
        <w:spacing w:after="0"/>
        <w:ind w:left="142"/>
        <w:rPr>
          <w:rFonts w:ascii="Times New Roman" w:hAnsi="Times New Roman" w:cs="Times New Roman"/>
          <w:shd w:val="clear" w:color="auto" w:fill="FFFFFF"/>
        </w:rPr>
      </w:pPr>
      <w:r w:rsidRPr="006632C4">
        <w:rPr>
          <w:rFonts w:ascii="Times New Roman" w:hAnsi="Times New Roman" w:cs="Times New Roman"/>
        </w:rPr>
        <w:t>Святая Гора</w:t>
      </w:r>
      <w:r w:rsidR="00FA17E4">
        <w:rPr>
          <w:rFonts w:ascii="Times New Roman" w:hAnsi="Times New Roman" w:cs="Times New Roman"/>
          <w:vertAlign w:val="superscript"/>
        </w:rPr>
        <w:t>8</w:t>
      </w:r>
      <w:r w:rsidRPr="006632C4">
        <w:rPr>
          <w:rFonts w:ascii="Times New Roman" w:hAnsi="Times New Roman" w:cs="Times New Roman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 xml:space="preserve">– 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священное место </w:t>
      </w:r>
      <w:proofErr w:type="gramStart"/>
      <w:r w:rsidRPr="006632C4">
        <w:rPr>
          <w:rFonts w:ascii="Times New Roman" w:hAnsi="Times New Roman" w:cs="Times New Roman"/>
          <w:shd w:val="clear" w:color="auto" w:fill="FFFFFF"/>
        </w:rPr>
        <w:t>обских</w:t>
      </w:r>
      <w:proofErr w:type="gramEnd"/>
      <w:r w:rsidRPr="006632C4">
        <w:rPr>
          <w:rFonts w:ascii="Times New Roman" w:hAnsi="Times New Roman" w:cs="Times New Roman"/>
          <w:shd w:val="clear" w:color="auto" w:fill="FFFFFF"/>
        </w:rPr>
        <w:t xml:space="preserve"> угров, которые проводят здесь свои ритуалы;</w:t>
      </w:r>
    </w:p>
    <w:p w:rsidR="00FA17E4" w:rsidRPr="006632C4" w:rsidRDefault="00FA17E4" w:rsidP="0083322E">
      <w:pPr>
        <w:spacing w:after="0"/>
        <w:ind w:left="142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>Мулигорт</w:t>
      </w:r>
      <w:proofErr w:type="gramStart"/>
      <w:r>
        <w:rPr>
          <w:rFonts w:ascii="Times New Roman" w:hAnsi="Times New Roman" w:cs="Times New Roman"/>
          <w:vertAlign w:val="superscript"/>
        </w:rPr>
        <w:t>9</w:t>
      </w:r>
      <w:proofErr w:type="gramEnd"/>
      <w:r w:rsidRPr="006632C4">
        <w:rPr>
          <w:rFonts w:ascii="Times New Roman" w:hAnsi="Times New Roman" w:cs="Times New Roman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>–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 деревня </w:t>
      </w:r>
      <w:proofErr w:type="spellStart"/>
      <w:r w:rsidRPr="006632C4">
        <w:rPr>
          <w:rFonts w:ascii="Times New Roman" w:hAnsi="Times New Roman" w:cs="Times New Roman"/>
          <w:shd w:val="clear" w:color="auto" w:fill="FFFFFF"/>
        </w:rPr>
        <w:t>Мулигорт</w:t>
      </w:r>
      <w:proofErr w:type="spellEnd"/>
      <w:r w:rsidRPr="006632C4">
        <w:rPr>
          <w:rFonts w:ascii="Times New Roman" w:hAnsi="Times New Roman" w:cs="Times New Roman"/>
          <w:shd w:val="clear" w:color="auto" w:fill="FFFFFF"/>
        </w:rPr>
        <w:t xml:space="preserve">, важнейшее место поклонения народов ханты и манси Богине </w:t>
      </w:r>
      <w:proofErr w:type="spellStart"/>
      <w:r w:rsidRPr="006632C4">
        <w:rPr>
          <w:rFonts w:ascii="Times New Roman" w:hAnsi="Times New Roman" w:cs="Times New Roman"/>
          <w:shd w:val="clear" w:color="auto" w:fill="FFFFFF"/>
        </w:rPr>
        <w:t>Калтащ</w:t>
      </w:r>
      <w:proofErr w:type="spellEnd"/>
      <w:r w:rsidRPr="006632C4">
        <w:rPr>
          <w:rFonts w:ascii="Times New Roman" w:hAnsi="Times New Roman" w:cs="Times New Roman"/>
          <w:shd w:val="clear" w:color="auto" w:fill="FFFFFF"/>
        </w:rPr>
        <w:t>;</w:t>
      </w:r>
      <w:r w:rsidRPr="006632C4">
        <w:rPr>
          <w:rFonts w:ascii="Times New Roman" w:hAnsi="Times New Roman" w:cs="Times New Roman"/>
        </w:rPr>
        <w:t xml:space="preserve"> </w:t>
      </w:r>
    </w:p>
    <w:p w:rsidR="00D87AFB" w:rsidRPr="006632C4" w:rsidRDefault="00D87AFB" w:rsidP="0083322E">
      <w:pPr>
        <w:spacing w:after="0"/>
        <w:ind w:left="142"/>
        <w:rPr>
          <w:rFonts w:ascii="Times New Roman" w:hAnsi="Times New Roman" w:cs="Times New Roman"/>
        </w:rPr>
      </w:pPr>
      <w:r w:rsidRPr="006632C4">
        <w:rPr>
          <w:rFonts w:ascii="Times New Roman" w:hAnsi="Times New Roman" w:cs="Times New Roman"/>
        </w:rPr>
        <w:t>Бог Торум</w:t>
      </w:r>
      <w:r w:rsidR="00FA17E4">
        <w:rPr>
          <w:rFonts w:ascii="Times New Roman" w:hAnsi="Times New Roman" w:cs="Times New Roman"/>
          <w:vertAlign w:val="superscript"/>
        </w:rPr>
        <w:t>10</w:t>
      </w:r>
      <w:r w:rsidRPr="006632C4">
        <w:rPr>
          <w:rFonts w:ascii="Times New Roman" w:hAnsi="Times New Roman" w:cs="Times New Roman"/>
          <w:vertAlign w:val="superscript"/>
        </w:rPr>
        <w:t xml:space="preserve"> </w:t>
      </w:r>
      <w:r w:rsidRPr="006632C4">
        <w:rPr>
          <w:rFonts w:ascii="Times New Roman" w:hAnsi="Times New Roman" w:cs="Times New Roman"/>
        </w:rPr>
        <w:t xml:space="preserve">– </w:t>
      </w:r>
      <w:r w:rsidRPr="006632C4">
        <w:rPr>
          <w:rFonts w:ascii="Times New Roman" w:hAnsi="Times New Roman" w:cs="Times New Roman"/>
          <w:shd w:val="clear" w:color="auto" w:fill="FFFFFF"/>
        </w:rPr>
        <w:t>в ханты-мансийской мифологии – небесный </w:t>
      </w:r>
      <w:r w:rsidRPr="006632C4">
        <w:rPr>
          <w:rStyle w:val="aa"/>
          <w:rFonts w:ascii="Times New Roman" w:hAnsi="Times New Roman" w:cs="Times New Roman"/>
          <w:bCs/>
          <w:shd w:val="clear" w:color="auto" w:fill="FFFFFF"/>
        </w:rPr>
        <w:t>Бог,</w:t>
      </w:r>
      <w:r w:rsidRPr="006632C4">
        <w:rPr>
          <w:rFonts w:ascii="Times New Roman" w:hAnsi="Times New Roman" w:cs="Times New Roman"/>
          <w:shd w:val="clear" w:color="auto" w:fill="FFFFFF"/>
        </w:rPr>
        <w:t xml:space="preserve"> покровитель всех групп обских угров.</w:t>
      </w:r>
    </w:p>
    <w:p w:rsidR="00D87AFB" w:rsidRPr="005B583E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vertAlign w:val="superscript"/>
        </w:rPr>
      </w:pPr>
    </w:p>
    <w:p w:rsidR="00D87AFB" w:rsidRPr="005F7EC6" w:rsidRDefault="00D87AFB" w:rsidP="0083322E">
      <w:pPr>
        <w:spacing w:after="0" w:line="240" w:lineRule="auto"/>
        <w:ind w:left="142"/>
        <w:rPr>
          <w:rFonts w:ascii="Times New Roman" w:hAnsi="Times New Roman" w:cs="Times New Roman"/>
        </w:rPr>
      </w:pPr>
    </w:p>
    <w:p w:rsidR="00D87AFB" w:rsidRPr="006F0107" w:rsidRDefault="00D87AFB" w:rsidP="008332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7AFB" w:rsidRDefault="00D87AFB" w:rsidP="0083322E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87AFB" w:rsidRPr="0083322E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332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Источники: </w:t>
      </w:r>
    </w:p>
    <w:p w:rsidR="00D87AFB" w:rsidRPr="005A0423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5A04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hyperlink r:id="rId12" w:history="1">
        <w:r w:rsidRPr="005A0423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https://kulturologia.ru/blogs/031013/18947/</w:t>
        </w:r>
      </w:hyperlink>
    </w:p>
    <w:p w:rsidR="00D87AFB" w:rsidRPr="005A0423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u w:val="single"/>
        </w:rPr>
      </w:pPr>
      <w:r w:rsidRPr="005A0423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hyperlink r:id="rId13" w:history="1">
        <w:r w:rsidRPr="005A0423">
          <w:rPr>
            <w:rStyle w:val="a7"/>
            <w:rFonts w:ascii="Times New Roman" w:hAnsi="Times New Roman" w:cs="Times New Roman"/>
            <w:sz w:val="24"/>
            <w:szCs w:val="24"/>
          </w:rPr>
          <w:t>https://wiki4.ru/wik</w:t>
        </w:r>
      </w:hyperlink>
      <w:r w:rsidRPr="005A0423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D87AFB" w:rsidRPr="00E16EE7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color w:val="0070C0"/>
          <w:sz w:val="24"/>
          <w:szCs w:val="24"/>
        </w:rPr>
      </w:pPr>
      <w:r w:rsidRPr="00A502B7">
        <w:rPr>
          <w:rFonts w:ascii="Times New Roman" w:hAnsi="Times New Roman" w:cs="Times New Roman"/>
          <w:sz w:val="24"/>
          <w:szCs w:val="24"/>
        </w:rPr>
        <w:t>3</w:t>
      </w:r>
      <w:r w:rsidRPr="005A0423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5A0423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https</w:t>
        </w:r>
        <w:r w:rsidRPr="00A502B7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://</w:t>
        </w:r>
        <w:r w:rsidRPr="005A0423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ria</w:t>
        </w:r>
        <w:r w:rsidRPr="00A502B7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Pr="005A0423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  <w:proofErr w:type="spellEnd"/>
        <w:r w:rsidRPr="00A502B7">
          <w:rPr>
            <w:rStyle w:val="a7"/>
            <w:rFonts w:ascii="Times New Roman" w:hAnsi="Times New Roman" w:cs="Times New Roman"/>
            <w:color w:val="0070C0"/>
            <w:sz w:val="24"/>
            <w:szCs w:val="24"/>
          </w:rPr>
          <w:t>/20110324/223230322.</w:t>
        </w:r>
        <w:r w:rsidRPr="005A0423">
          <w:rPr>
            <w:rStyle w:val="a7"/>
            <w:rFonts w:ascii="Times New Roman" w:hAnsi="Times New Roman" w:cs="Times New Roman"/>
            <w:color w:val="0070C0"/>
            <w:sz w:val="24"/>
            <w:szCs w:val="24"/>
            <w:lang w:val="en-US"/>
          </w:rPr>
          <w:t>ht</w:t>
        </w:r>
      </w:hyperlink>
      <w:r w:rsidRPr="005A0423">
        <w:rPr>
          <w:rFonts w:ascii="Times New Roman" w:hAnsi="Times New Roman" w:cs="Times New Roman"/>
          <w:color w:val="0070C0"/>
          <w:sz w:val="24"/>
          <w:szCs w:val="24"/>
          <w:lang w:val="en-US"/>
        </w:rPr>
        <w:t>ml</w:t>
      </w:r>
    </w:p>
    <w:p w:rsidR="00D87AFB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15" w:history="1">
        <w:r w:rsidRPr="009555BE">
          <w:rPr>
            <w:rStyle w:val="a7"/>
            <w:rFonts w:ascii="Times New Roman" w:hAnsi="Times New Roman" w:cs="Times New Roman"/>
            <w:sz w:val="24"/>
            <w:szCs w:val="24"/>
          </w:rPr>
          <w:t>https://kulturologia.ru/blogs/031013/18947/</w:t>
        </w:r>
      </w:hyperlink>
    </w:p>
    <w:p w:rsidR="00D87AFB" w:rsidRDefault="00D87AFB" w:rsidP="0083322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hyperlink r:id="rId16" w:history="1">
        <w:r w:rsidRPr="009555BE">
          <w:rPr>
            <w:rStyle w:val="a7"/>
            <w:rFonts w:ascii="Times New Roman" w:hAnsi="Times New Roman" w:cs="Times New Roman"/>
            <w:sz w:val="24"/>
            <w:szCs w:val="24"/>
          </w:rPr>
          <w:t>https://nazaccent.ru/nations/hanti/</w:t>
        </w:r>
      </w:hyperlink>
    </w:p>
    <w:p w:rsidR="00D87AFB" w:rsidRDefault="00D87AFB" w:rsidP="00D87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AFB" w:rsidRPr="00A502B7" w:rsidRDefault="00D87AFB" w:rsidP="00D87AFB"/>
    <w:p w:rsidR="00D87AFB" w:rsidRDefault="00D87AFB" w:rsidP="00D87AFB"/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</w:rPr>
        <w:lastRenderedPageBreak/>
        <w:t xml:space="preserve">          Муниципальное бюджетное учреждение </w:t>
      </w:r>
    </w:p>
    <w:p w:rsidR="00CB73CA" w:rsidRPr="00780322" w:rsidRDefault="00780322" w:rsidP="00780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3CA" w:rsidRPr="00780322">
        <w:rPr>
          <w:rFonts w:ascii="Times New Roman" w:hAnsi="Times New Roman" w:cs="Times New Roman"/>
          <w:sz w:val="28"/>
          <w:szCs w:val="28"/>
        </w:rPr>
        <w:t xml:space="preserve"> «Нижненарыкарская средняя общеобразовательная школа»</w:t>
      </w: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955BA4" w:rsidRPr="00780322" w:rsidRDefault="00955BA4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0322" w:rsidRPr="003D2927" w:rsidRDefault="00955BA4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78032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927">
        <w:rPr>
          <w:rFonts w:ascii="Times New Roman" w:hAnsi="Times New Roman" w:cs="Times New Roman"/>
          <w:sz w:val="24"/>
          <w:szCs w:val="24"/>
        </w:rPr>
        <w:t xml:space="preserve">УЧАСТИЕ В КОНКУРСЕ ШКОЛЬНЫХ ГАЗЕТ </w:t>
      </w:r>
    </w:p>
    <w:p w:rsidR="00955BA4" w:rsidRPr="003D2927" w:rsidRDefault="00955BA4" w:rsidP="0078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927">
        <w:rPr>
          <w:rFonts w:ascii="Times New Roman" w:hAnsi="Times New Roman" w:cs="Times New Roman"/>
          <w:sz w:val="24"/>
          <w:szCs w:val="24"/>
        </w:rPr>
        <w:t>«ЦЕННОСТЬ ЯЗЫКОВ КОРЕННЫХ  МАЛОЧИСЛЕННЫХ НАРОДОВ СЕВЕРА»</w:t>
      </w: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  <w:u w:val="single"/>
        </w:rPr>
      </w:pPr>
      <w:r w:rsidRPr="00780322">
        <w:rPr>
          <w:rFonts w:ascii="Times New Roman" w:hAnsi="Times New Roman" w:cs="Times New Roman"/>
          <w:sz w:val="28"/>
          <w:szCs w:val="28"/>
          <w:u w:val="single"/>
        </w:rPr>
        <w:t xml:space="preserve"> Номинация</w:t>
      </w:r>
    </w:p>
    <w:p w:rsidR="00CB73CA" w:rsidRPr="00780322" w:rsidRDefault="00955BA4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</w:rPr>
        <w:t>«Публикация»: очерк</w:t>
      </w: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2B348A" w:rsidRPr="00780322" w:rsidRDefault="002B348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CB73CA" w:rsidRPr="00780322" w:rsidRDefault="00CB73C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AA2875" w:rsidRPr="00780322" w:rsidRDefault="002B348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  <w:u w:val="single"/>
        </w:rPr>
        <w:t>Жанр</w:t>
      </w:r>
      <w:r w:rsidRPr="00780322">
        <w:rPr>
          <w:rFonts w:ascii="Times New Roman" w:hAnsi="Times New Roman" w:cs="Times New Roman"/>
          <w:sz w:val="28"/>
          <w:szCs w:val="28"/>
        </w:rPr>
        <w:t>: очерк</w:t>
      </w:r>
    </w:p>
    <w:p w:rsidR="002B348A" w:rsidRPr="00780322" w:rsidRDefault="002B348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48A" w:rsidRPr="00780322" w:rsidRDefault="002B348A" w:rsidP="00780322">
      <w:pPr>
        <w:tabs>
          <w:tab w:val="left" w:pos="3882"/>
        </w:tabs>
        <w:spacing w:after="0"/>
        <w:ind w:left="1701" w:hanging="283"/>
        <w:rPr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780322">
        <w:rPr>
          <w:rFonts w:ascii="Times New Roman" w:hAnsi="Times New Roman" w:cs="Times New Roman"/>
          <w:sz w:val="28"/>
          <w:szCs w:val="28"/>
        </w:rPr>
        <w:t>:</w:t>
      </w:r>
      <w:r w:rsidRPr="007803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322">
        <w:rPr>
          <w:rFonts w:ascii="Times New Roman" w:hAnsi="Times New Roman" w:cs="Times New Roman"/>
          <w:bCs/>
          <w:sz w:val="28"/>
          <w:szCs w:val="28"/>
        </w:rPr>
        <w:t>Рыболовецкая культура ханты и манси</w:t>
      </w:r>
    </w:p>
    <w:p w:rsidR="002B348A" w:rsidRPr="00780322" w:rsidRDefault="002B348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2B348A" w:rsidRPr="00780322" w:rsidRDefault="002B348A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</w:p>
    <w:p w:rsidR="0011310E" w:rsidRPr="00780322" w:rsidRDefault="0011310E" w:rsidP="0078032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</w:rPr>
        <w:t>Автор: Немальцев Сергей Максимович,  ученик 11 класса.</w:t>
      </w:r>
    </w:p>
    <w:p w:rsidR="0011310E" w:rsidRPr="00780322" w:rsidRDefault="0011310E" w:rsidP="0078032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0322">
        <w:rPr>
          <w:rFonts w:ascii="Times New Roman" w:hAnsi="Times New Roman" w:cs="Times New Roman"/>
          <w:sz w:val="28"/>
          <w:szCs w:val="28"/>
        </w:rPr>
        <w:t xml:space="preserve">Руководитель: Андреева Галина Олеговна, учитель русского языка и литературы </w:t>
      </w:r>
    </w:p>
    <w:sectPr w:rsidR="0011310E" w:rsidRPr="00780322" w:rsidSect="00CB73C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5" w:rsidRDefault="004F3565" w:rsidP="00894AC7">
      <w:pPr>
        <w:spacing w:after="0" w:line="240" w:lineRule="auto"/>
      </w:pPr>
      <w:r>
        <w:separator/>
      </w:r>
    </w:p>
  </w:endnote>
  <w:endnote w:type="continuationSeparator" w:id="0">
    <w:p w:rsidR="004F3565" w:rsidRDefault="004F3565" w:rsidP="0089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2D" w:rsidRDefault="00BA54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6316"/>
      <w:docPartObj>
        <w:docPartGallery w:val="Page Numbers (Bottom of Page)"/>
        <w:docPartUnique/>
      </w:docPartObj>
    </w:sdtPr>
    <w:sdtEndPr/>
    <w:sdtContent>
      <w:p w:rsidR="00BA542D" w:rsidRDefault="00ED5C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9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A542D" w:rsidRDefault="00BA54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2D" w:rsidRDefault="00BA54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5" w:rsidRDefault="004F3565" w:rsidP="00894AC7">
      <w:pPr>
        <w:spacing w:after="0" w:line="240" w:lineRule="auto"/>
      </w:pPr>
      <w:r>
        <w:separator/>
      </w:r>
    </w:p>
  </w:footnote>
  <w:footnote w:type="continuationSeparator" w:id="0">
    <w:p w:rsidR="004F3565" w:rsidRDefault="004F3565" w:rsidP="0089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2D" w:rsidRDefault="00BA54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2D" w:rsidRDefault="00BA54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2D" w:rsidRDefault="00BA54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AC7"/>
    <w:rsid w:val="00017BB3"/>
    <w:rsid w:val="00072079"/>
    <w:rsid w:val="00085242"/>
    <w:rsid w:val="00087DBB"/>
    <w:rsid w:val="000A1AB2"/>
    <w:rsid w:val="000A37E4"/>
    <w:rsid w:val="000C3FDF"/>
    <w:rsid w:val="0011310E"/>
    <w:rsid w:val="001224FE"/>
    <w:rsid w:val="00123481"/>
    <w:rsid w:val="00142A47"/>
    <w:rsid w:val="00201C6B"/>
    <w:rsid w:val="00270759"/>
    <w:rsid w:val="0027591E"/>
    <w:rsid w:val="002B348A"/>
    <w:rsid w:val="003932D8"/>
    <w:rsid w:val="003D2927"/>
    <w:rsid w:val="004412BE"/>
    <w:rsid w:val="004E32DC"/>
    <w:rsid w:val="004F3565"/>
    <w:rsid w:val="00593442"/>
    <w:rsid w:val="005A4C6C"/>
    <w:rsid w:val="005F3B40"/>
    <w:rsid w:val="006C015A"/>
    <w:rsid w:val="006E2CDE"/>
    <w:rsid w:val="0072756D"/>
    <w:rsid w:val="00743D41"/>
    <w:rsid w:val="00760F9C"/>
    <w:rsid w:val="00772DC9"/>
    <w:rsid w:val="00780322"/>
    <w:rsid w:val="007C4F16"/>
    <w:rsid w:val="0083322E"/>
    <w:rsid w:val="00840448"/>
    <w:rsid w:val="00842D19"/>
    <w:rsid w:val="0085498A"/>
    <w:rsid w:val="00854AEC"/>
    <w:rsid w:val="00885C71"/>
    <w:rsid w:val="008914EC"/>
    <w:rsid w:val="00894AC7"/>
    <w:rsid w:val="008B3C91"/>
    <w:rsid w:val="009234A5"/>
    <w:rsid w:val="00934095"/>
    <w:rsid w:val="00935698"/>
    <w:rsid w:val="00940106"/>
    <w:rsid w:val="00955BA4"/>
    <w:rsid w:val="00992AD5"/>
    <w:rsid w:val="009B4E51"/>
    <w:rsid w:val="009C4DCB"/>
    <w:rsid w:val="00A056A9"/>
    <w:rsid w:val="00A307BF"/>
    <w:rsid w:val="00A9685E"/>
    <w:rsid w:val="00AA2875"/>
    <w:rsid w:val="00B06B7D"/>
    <w:rsid w:val="00B341B4"/>
    <w:rsid w:val="00B91C8B"/>
    <w:rsid w:val="00B97175"/>
    <w:rsid w:val="00BA0130"/>
    <w:rsid w:val="00BA542D"/>
    <w:rsid w:val="00BD4ECF"/>
    <w:rsid w:val="00C34517"/>
    <w:rsid w:val="00C51FD8"/>
    <w:rsid w:val="00C55C2C"/>
    <w:rsid w:val="00CA1DC9"/>
    <w:rsid w:val="00CB73CA"/>
    <w:rsid w:val="00D07E1D"/>
    <w:rsid w:val="00D15790"/>
    <w:rsid w:val="00D87AFB"/>
    <w:rsid w:val="00DD07AF"/>
    <w:rsid w:val="00DE7C4E"/>
    <w:rsid w:val="00E634CB"/>
    <w:rsid w:val="00E86B4A"/>
    <w:rsid w:val="00EB0805"/>
    <w:rsid w:val="00ED1089"/>
    <w:rsid w:val="00ED5CC5"/>
    <w:rsid w:val="00F62CDD"/>
    <w:rsid w:val="00F75AB3"/>
    <w:rsid w:val="00FA17E4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4AC7"/>
  </w:style>
  <w:style w:type="paragraph" w:styleId="a5">
    <w:name w:val="footer"/>
    <w:basedOn w:val="a"/>
    <w:link w:val="a6"/>
    <w:uiPriority w:val="99"/>
    <w:unhideWhenUsed/>
    <w:rsid w:val="00894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AC7"/>
  </w:style>
  <w:style w:type="character" w:styleId="a7">
    <w:name w:val="Hyperlink"/>
    <w:basedOn w:val="a0"/>
    <w:uiPriority w:val="99"/>
    <w:unhideWhenUsed/>
    <w:rsid w:val="0094010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91E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5934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iki4.ru/w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kulturologia.ru/blogs/031013/18947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nazaccent.ru/nations/hanti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ulturologia.ru/blogs/031013/18947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ia.ru/20110324/223230322.h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40</cp:revision>
  <dcterms:created xsi:type="dcterms:W3CDTF">2022-08-22T06:34:00Z</dcterms:created>
  <dcterms:modified xsi:type="dcterms:W3CDTF">2023-02-17T07:35:00Z</dcterms:modified>
</cp:coreProperties>
</file>